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81B81">
      <w:pPr>
        <w:jc w:val="center"/>
        <w:rPr>
          <w:rFonts w:cs="Calibri"/>
          <w:color w:val="002060"/>
          <w:sz w:val="24"/>
          <w:szCs w:val="24"/>
          <w:lang w:val="en-GB"/>
        </w:rPr>
      </w:pPr>
      <w:r>
        <w:rPr>
          <w:rFonts w:cs="Calibri"/>
          <w:color w:val="002060"/>
          <w:sz w:val="24"/>
          <w:szCs w:val="24"/>
          <w:lang w:val="en-GB"/>
        </w:rPr>
        <w:t>Disbursement FLOW</w:t>
      </w:r>
    </w:p>
    <w:p w14:paraId="5AEEB483">
      <w:pPr>
        <w:pStyle w:val="7"/>
        <w:rPr>
          <w:rFonts w:asciiTheme="minorHAnsi" w:hAnsiTheme="minorHAnsi" w:cstheme="minorHAnsi"/>
        </w:rPr>
      </w:pPr>
      <w:r>
        <w:rPr>
          <w:rStyle w:val="9"/>
        </w:rPr>
        <w:t>Introduction</w:t>
      </w:r>
      <w:r>
        <w:rPr>
          <w:rFonts w:asciiTheme="minorHAnsi" w:hAnsiTheme="minorHAnsi" w:cstheme="minorHAnsi"/>
        </w:rPr>
        <w:br w:type="textWrapping"/>
      </w:r>
      <w:r>
        <w:rPr>
          <w:rFonts w:asciiTheme="minorHAnsi" w:hAnsiTheme="minorHAnsi" w:cstheme="minorHAnsi"/>
        </w:rPr>
        <w:t>This document provides a comparison between the legacy FCIF system and the new system in the context of the disbursement flow. The objective is to ensure that the new system functions correctly and does not overlook any existing business processes.</w:t>
      </w:r>
    </w:p>
    <w:p w14:paraId="4350C7B7">
      <w:pPr>
        <w:pStyle w:val="3"/>
      </w:pPr>
      <w:r>
        <w:rPr>
          <w:rStyle w:val="8"/>
          <w:rFonts w:asciiTheme="minorHAnsi" w:hAnsiTheme="minorHAnsi" w:cstheme="minorHAnsi"/>
        </w:rPr>
        <w:t>New Workflow</w:t>
      </w:r>
    </w:p>
    <w:p w14:paraId="4EF8EDE9">
      <w:pPr>
        <w:pStyle w:val="7"/>
        <w:rPr>
          <w:rFonts w:asciiTheme="minorHAnsi" w:hAnsiTheme="minorHAnsi" w:cstheme="minorHAnsi"/>
        </w:rPr>
      </w:pPr>
      <w:r>
        <w:rPr>
          <w:rStyle w:val="11"/>
        </w:rPr>
        <w:t>Screen 1: Disbursement Cut-Off Date Setup</w:t>
      </w:r>
      <w:r>
        <w:rPr>
          <w:rFonts w:asciiTheme="minorHAnsi" w:hAnsiTheme="minorHAnsi" w:cstheme="minorHAnsi"/>
        </w:rPr>
        <w:br w:type="textWrapping"/>
      </w:r>
      <w:r>
        <w:rPr>
          <w:rFonts w:asciiTheme="minorHAnsi" w:hAnsiTheme="minorHAnsi" w:cstheme="minorHAnsi"/>
        </w:rPr>
        <w:t xml:space="preserve">FCIF users can configure the disbursement cut-off date, which operates on a monthly basis. For </w:t>
      </w:r>
      <w:bookmarkStart w:id="0" w:name="_GoBack"/>
      <w:bookmarkEnd w:id="0"/>
      <w:r>
        <w:rPr>
          <w:rFonts w:asciiTheme="minorHAnsi" w:hAnsiTheme="minorHAnsi" w:cstheme="minorHAnsi"/>
        </w:rPr>
        <w:t>example, a user can define a specific day (X) of each month as the cut-off.</w:t>
      </w:r>
      <w:r>
        <w:rPr>
          <w:rFonts w:asciiTheme="minorHAnsi" w:hAnsiTheme="minorHAnsi" w:cstheme="minorHAnsi"/>
        </w:rPr>
        <w:br w:type="textWrapping"/>
      </w:r>
      <w:r>
        <w:rPr>
          <w:rFonts w:asciiTheme="minorHAnsi" w:hAnsiTheme="minorHAnsi" w:cstheme="minorHAnsi"/>
        </w:rPr>
        <w:t>In the future, this date can also be used for automated reminders—for instance, the MIB team can be notified Y days before the cut-off date.</w:t>
      </w:r>
    </w:p>
    <w:p w14:paraId="55D6D27D">
      <w:pPr>
        <w:jc w:val="center"/>
        <w:rPr>
          <w:rFonts w:cs="Calibri"/>
          <w:color w:val="002060"/>
          <w:sz w:val="24"/>
          <w:szCs w:val="24"/>
          <w:lang w:val="en-GB"/>
        </w:rPr>
      </w:pPr>
    </w:p>
    <w:p w14:paraId="2C688EF4">
      <w:pPr>
        <w:rPr>
          <w:rFonts w:cs="Calibri"/>
          <w:color w:val="002060"/>
          <w:sz w:val="24"/>
          <w:szCs w:val="24"/>
          <w:lang w:val="en-GB"/>
        </w:rPr>
      </w:pPr>
      <w:r>
        <w:drawing>
          <wp:inline distT="0" distB="0" distL="0" distR="0">
            <wp:extent cx="5943600" cy="2494280"/>
            <wp:effectExtent l="19050" t="19050" r="19050" b="203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
                    <a:stretch>
                      <a:fillRect/>
                    </a:stretch>
                  </pic:blipFill>
                  <pic:spPr>
                    <a:xfrm>
                      <a:off x="0" y="0"/>
                      <a:ext cx="5943600" cy="2494280"/>
                    </a:xfrm>
                    <a:prstGeom prst="rect">
                      <a:avLst/>
                    </a:prstGeom>
                    <a:ln>
                      <a:solidFill>
                        <a:schemeClr val="accent1"/>
                      </a:solidFill>
                    </a:ln>
                  </pic:spPr>
                </pic:pic>
              </a:graphicData>
            </a:graphic>
          </wp:inline>
        </w:drawing>
      </w:r>
    </w:p>
    <w:p w14:paraId="10CD4A92">
      <w:pPr>
        <w:rPr>
          <w:rFonts w:cs="Calibri"/>
          <w:color w:val="002060"/>
          <w:sz w:val="24"/>
          <w:szCs w:val="24"/>
          <w:lang w:val="en-GB"/>
        </w:rPr>
      </w:pPr>
      <w:r>
        <w:drawing>
          <wp:inline distT="0" distB="0" distL="0" distR="0">
            <wp:extent cx="5943600" cy="1987550"/>
            <wp:effectExtent l="19050" t="19050" r="19050"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7"/>
                    <a:stretch>
                      <a:fillRect/>
                    </a:stretch>
                  </pic:blipFill>
                  <pic:spPr>
                    <a:xfrm>
                      <a:off x="0" y="0"/>
                      <a:ext cx="5943600" cy="1987550"/>
                    </a:xfrm>
                    <a:prstGeom prst="rect">
                      <a:avLst/>
                    </a:prstGeom>
                    <a:ln>
                      <a:solidFill>
                        <a:schemeClr val="accent1"/>
                      </a:solidFill>
                    </a:ln>
                  </pic:spPr>
                </pic:pic>
              </a:graphicData>
            </a:graphic>
          </wp:inline>
        </w:drawing>
      </w:r>
    </w:p>
    <w:p w14:paraId="1C5E190F">
      <w:pPr>
        <w:pStyle w:val="4"/>
        <w:rPr>
          <w:lang w:val="en-GB"/>
        </w:rPr>
      </w:pPr>
      <w:r>
        <w:rPr>
          <w:lang w:val="en-GB"/>
        </w:rPr>
        <w:t>Screen 2: Disbursement Filtering and Selection</w:t>
      </w:r>
    </w:p>
    <w:p w14:paraId="57BC82B8">
      <w:pPr>
        <w:rPr>
          <w:rFonts w:cs="Calibri"/>
          <w:color w:val="002060"/>
          <w:sz w:val="24"/>
          <w:szCs w:val="24"/>
          <w:lang w:val="en-GB"/>
        </w:rPr>
      </w:pPr>
      <w:r>
        <w:rPr>
          <w:rFonts w:cs="Calibri"/>
          <w:color w:val="002060"/>
          <w:sz w:val="24"/>
          <w:szCs w:val="24"/>
          <w:lang w:val="en-GB"/>
        </w:rPr>
        <w:t>The user can filter disbursements by Broker, and all clients associated with the selected broker will appear in the grid. The user will then select the loans to be disbursed.</w:t>
      </w:r>
    </w:p>
    <w:p w14:paraId="5891EE82">
      <w:pPr>
        <w:rPr>
          <w:rFonts w:cs="Calibri"/>
          <w:color w:val="002060"/>
          <w:sz w:val="24"/>
          <w:szCs w:val="24"/>
          <w:lang w:val="en-GB"/>
        </w:rPr>
      </w:pPr>
      <w:r>
        <w:rPr>
          <w:rFonts w:cs="Calibri"/>
          <w:color w:val="002060"/>
          <w:sz w:val="24"/>
          <w:szCs w:val="24"/>
          <w:lang w:val="en-GB"/>
        </w:rPr>
        <w:t>LPI is requested to add the following information when the user performs actions on this screen:</w:t>
      </w:r>
    </w:p>
    <w:p w14:paraId="5D075A7B">
      <w:pPr>
        <w:spacing w:after="0"/>
        <w:rPr>
          <w:rFonts w:cs="Calibri"/>
          <w:color w:val="002060"/>
          <w:sz w:val="24"/>
          <w:szCs w:val="24"/>
          <w:lang w:val="en-GB"/>
        </w:rPr>
      </w:pPr>
      <w:r>
        <w:rPr>
          <w:rFonts w:cs="Calibri"/>
          <w:color w:val="002060"/>
          <w:sz w:val="24"/>
          <w:szCs w:val="24"/>
          <w:lang w:val="en-GB"/>
        </w:rPr>
        <w:t>a) Count of selected loans</w:t>
      </w:r>
    </w:p>
    <w:p w14:paraId="5CCD9569">
      <w:pPr>
        <w:spacing w:after="0"/>
        <w:rPr>
          <w:rFonts w:cs="Calibri"/>
          <w:color w:val="002060"/>
          <w:sz w:val="24"/>
          <w:szCs w:val="24"/>
          <w:lang w:val="en-GB"/>
        </w:rPr>
      </w:pPr>
      <w:r>
        <w:rPr>
          <w:rFonts w:cs="Calibri"/>
          <w:color w:val="002060"/>
          <w:sz w:val="24"/>
          <w:szCs w:val="24"/>
          <w:lang w:val="en-GB"/>
        </w:rPr>
        <w:t>b) Total amount of selected loans</w:t>
      </w:r>
    </w:p>
    <w:p w14:paraId="402FB44D">
      <w:pPr>
        <w:spacing w:after="0"/>
        <w:rPr>
          <w:rFonts w:cs="Calibri"/>
          <w:color w:val="002060"/>
          <w:sz w:val="24"/>
          <w:szCs w:val="24"/>
          <w:lang w:val="en-GB"/>
        </w:rPr>
      </w:pPr>
      <w:r>
        <w:rPr>
          <w:rFonts w:cs="Calibri"/>
          <w:color w:val="002060"/>
          <w:sz w:val="24"/>
          <w:szCs w:val="24"/>
          <w:lang w:val="en-GB"/>
        </w:rPr>
        <w:t>c) Broker’s cut-off date – This is critical information for the disbursement process and should be automatically populated when the user selects the broker.</w:t>
      </w:r>
    </w:p>
    <w:p w14:paraId="2FBC8883">
      <w:pPr>
        <w:rPr>
          <w:rFonts w:cs="Calibri"/>
          <w:color w:val="002060"/>
          <w:sz w:val="24"/>
          <w:szCs w:val="24"/>
          <w:lang w:val="en-GB"/>
        </w:rPr>
      </w:pPr>
      <w:r>
        <w:rPr>
          <w:rFonts w:cs="Calibri"/>
          <w:color w:val="002060"/>
          <w:sz w:val="24"/>
          <w:szCs w:val="24"/>
          <w:lang w:val="en-GB"/>
        </w:rPr>
        <w:t>d) Client’s EPIC Code – Add a new column in the grid to display the EPIC Code for each client.</w:t>
      </w:r>
    </w:p>
    <w:p w14:paraId="0B2AA587">
      <w:pPr>
        <w:rPr>
          <w:rFonts w:cs="Calibri"/>
          <w:color w:val="002060"/>
          <w:sz w:val="24"/>
          <w:szCs w:val="24"/>
          <w:lang w:val="en-GB"/>
        </w:rPr>
      </w:pPr>
      <w:r>
        <w:rPr>
          <w:rFonts w:cs="Calibri"/>
          <w:color w:val="002060"/>
          <w:sz w:val="24"/>
          <w:szCs w:val="24"/>
          <w:lang w:val="en-GB"/>
        </w:rPr>
        <w:t xml:space="preserve">e) Instead of Loan Amount LPI is requested to Add Principal and Interest. </w:t>
      </w:r>
    </w:p>
    <w:p w14:paraId="21AC7472">
      <w:pPr>
        <w:rPr>
          <w:rFonts w:cs="Calibri"/>
          <w:color w:val="002060"/>
          <w:sz w:val="24"/>
          <w:szCs w:val="24"/>
          <w:lang w:val="en-GB"/>
        </w:rPr>
      </w:pPr>
      <w:r>
        <w:drawing>
          <wp:inline distT="0" distB="0" distL="0" distR="0">
            <wp:extent cx="5943600" cy="29051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8"/>
                    <a:stretch>
                      <a:fillRect/>
                    </a:stretch>
                  </pic:blipFill>
                  <pic:spPr>
                    <a:xfrm>
                      <a:off x="0" y="0"/>
                      <a:ext cx="5943600" cy="2905125"/>
                    </a:xfrm>
                    <a:prstGeom prst="rect">
                      <a:avLst/>
                    </a:prstGeom>
                  </pic:spPr>
                </pic:pic>
              </a:graphicData>
            </a:graphic>
          </wp:inline>
        </w:drawing>
      </w:r>
    </w:p>
    <w:p w14:paraId="65CC452C">
      <w:pPr>
        <w:pStyle w:val="4"/>
        <w:rPr>
          <w:lang w:val="en-GB"/>
        </w:rPr>
      </w:pPr>
      <w:r>
        <w:rPr>
          <w:lang w:val="en-GB"/>
        </w:rPr>
        <w:t xml:space="preserve">Screen 3: User will add the Disbursement Details, </w:t>
      </w:r>
    </w:p>
    <w:p w14:paraId="43B3D9BB">
      <w:pPr>
        <w:rPr>
          <w:lang w:val="en-GB"/>
        </w:rPr>
      </w:pPr>
      <w:r>
        <w:rPr>
          <w:lang w:val="en-GB"/>
        </w:rPr>
        <w:t xml:space="preserve">User will add </w:t>
      </w:r>
    </w:p>
    <w:p w14:paraId="044D8BBE">
      <w:pPr>
        <w:rPr>
          <w:rFonts w:cs="Calibri"/>
          <w:color w:val="002060"/>
          <w:sz w:val="24"/>
          <w:szCs w:val="24"/>
          <w:lang w:val="en-GB"/>
        </w:rPr>
      </w:pPr>
      <w:r>
        <w:drawing>
          <wp:inline distT="0" distB="0" distL="0" distR="0">
            <wp:extent cx="5943600" cy="3025775"/>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9"/>
                    <a:stretch>
                      <a:fillRect/>
                    </a:stretch>
                  </pic:blipFill>
                  <pic:spPr>
                    <a:xfrm>
                      <a:off x="0" y="0"/>
                      <a:ext cx="5943600" cy="3025775"/>
                    </a:xfrm>
                    <a:prstGeom prst="rect">
                      <a:avLst/>
                    </a:prstGeom>
                  </pic:spPr>
                </pic:pic>
              </a:graphicData>
            </a:graphic>
          </wp:inline>
        </w:drawing>
      </w:r>
    </w:p>
    <w:p w14:paraId="48645363">
      <w:pPr>
        <w:pStyle w:val="4"/>
        <w:rPr>
          <w:lang w:val="en-GB"/>
        </w:rPr>
      </w:pPr>
      <w:r>
        <w:rPr>
          <w:lang w:val="en-GB"/>
        </w:rPr>
        <w:t>Screen 4: How to see the Disbursement history?</w:t>
      </w:r>
    </w:p>
    <w:p w14:paraId="1FA5EA4B">
      <w:pPr>
        <w:rPr>
          <w:rFonts w:cs="Calibri"/>
          <w:color w:val="002060"/>
          <w:sz w:val="24"/>
          <w:szCs w:val="24"/>
          <w:lang w:val="en-GB"/>
        </w:rPr>
      </w:pPr>
      <w:r>
        <w:rPr>
          <w:rFonts w:cs="Calibri"/>
          <w:color w:val="002060"/>
          <w:sz w:val="24"/>
          <w:szCs w:val="24"/>
          <w:lang w:val="en-GB"/>
        </w:rPr>
        <w:t xml:space="preserve">User have to selected the status “Disbursed” status then </w:t>
      </w:r>
    </w:p>
    <w:p w14:paraId="57A97A41">
      <w:pPr>
        <w:rPr>
          <w:rFonts w:cs="Calibri"/>
          <w:color w:val="002060"/>
          <w:sz w:val="24"/>
          <w:szCs w:val="24"/>
          <w:lang w:val="en-GB"/>
        </w:rPr>
      </w:pPr>
      <w:r>
        <w:drawing>
          <wp:inline distT="0" distB="0" distL="0" distR="0">
            <wp:extent cx="5943600" cy="1375410"/>
            <wp:effectExtent l="19050" t="19050" r="19050" b="152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0"/>
                    <a:stretch>
                      <a:fillRect/>
                    </a:stretch>
                  </pic:blipFill>
                  <pic:spPr>
                    <a:xfrm>
                      <a:off x="0" y="0"/>
                      <a:ext cx="5943600" cy="1375410"/>
                    </a:xfrm>
                    <a:prstGeom prst="rect">
                      <a:avLst/>
                    </a:prstGeom>
                    <a:ln>
                      <a:solidFill>
                        <a:schemeClr val="accent1"/>
                      </a:solidFill>
                    </a:ln>
                  </pic:spPr>
                </pic:pic>
              </a:graphicData>
            </a:graphic>
          </wp:inline>
        </w:drawing>
      </w:r>
    </w:p>
    <w:p w14:paraId="23355F9A">
      <w:pPr>
        <w:rPr>
          <w:rFonts w:cs="Calibri"/>
          <w:color w:val="002060"/>
          <w:sz w:val="24"/>
          <w:szCs w:val="24"/>
          <w:lang w:val="en-GB"/>
        </w:rPr>
      </w:pPr>
      <w:r>
        <w:rPr>
          <w:rFonts w:cs="Calibri"/>
          <w:color w:val="002060"/>
          <w:sz w:val="24"/>
          <w:szCs w:val="24"/>
          <w:lang w:val="en-GB"/>
        </w:rPr>
        <w:t xml:space="preserve">System will fill the gird with Disbursed Values, </w:t>
      </w:r>
    </w:p>
    <w:p w14:paraId="51690E32">
      <w:pPr>
        <w:rPr>
          <w:rFonts w:cs="Calibri"/>
          <w:color w:val="002060"/>
          <w:sz w:val="24"/>
          <w:szCs w:val="24"/>
          <w:lang w:val="en-GB"/>
        </w:rPr>
      </w:pPr>
      <w:r>
        <w:rPr>
          <w:rFonts w:cs="Calibri"/>
          <w:color w:val="002060"/>
          <w:sz w:val="24"/>
          <w:szCs w:val="24"/>
          <w:lang w:val="en-GB"/>
        </w:rPr>
        <w:t>LPI is requested to Add the Disbursed Date ( Date when Disbursement made by user) . Column it is required to tally with Bank system.</w:t>
      </w:r>
    </w:p>
    <w:p w14:paraId="4B39186D">
      <w:pPr>
        <w:rPr>
          <w:rFonts w:cs="Calibri"/>
          <w:color w:val="002060"/>
          <w:sz w:val="24"/>
          <w:szCs w:val="24"/>
          <w:lang w:val="en-GB"/>
        </w:rPr>
      </w:pPr>
    </w:p>
    <w:p w14:paraId="6D3D1965">
      <w:pPr>
        <w:rPr>
          <w:rFonts w:cs="Calibri"/>
          <w:color w:val="002060"/>
          <w:sz w:val="24"/>
          <w:szCs w:val="24"/>
          <w:lang w:val="en-GB"/>
        </w:rPr>
      </w:pPr>
      <w:r>
        <w:drawing>
          <wp:inline distT="0" distB="0" distL="0" distR="0">
            <wp:extent cx="5943600" cy="633095"/>
            <wp:effectExtent l="19050" t="19050" r="19050" b="146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1"/>
                    <a:stretch>
                      <a:fillRect/>
                    </a:stretch>
                  </pic:blipFill>
                  <pic:spPr>
                    <a:xfrm>
                      <a:off x="0" y="0"/>
                      <a:ext cx="5943600" cy="633095"/>
                    </a:xfrm>
                    <a:prstGeom prst="rect">
                      <a:avLst/>
                    </a:prstGeom>
                    <a:ln>
                      <a:solidFill>
                        <a:schemeClr val="accent1"/>
                      </a:solidFill>
                    </a:ln>
                  </pic:spPr>
                </pic:pic>
              </a:graphicData>
            </a:graphic>
          </wp:inline>
        </w:drawing>
      </w:r>
    </w:p>
    <w:p w14:paraId="3AD43203">
      <w:pPr>
        <w:pStyle w:val="2"/>
        <w:rPr>
          <w:lang w:val="en-GB"/>
        </w:rPr>
      </w:pPr>
      <w:r>
        <w:rPr>
          <w:lang w:val="en-GB"/>
        </w:rPr>
        <w:t>Explanation of Disbursement Amount:</w:t>
      </w:r>
    </w:p>
    <w:p w14:paraId="5E6D1C1F">
      <w:pPr>
        <w:rPr>
          <w:rFonts w:cs="Calibri"/>
          <w:color w:val="002060"/>
          <w:sz w:val="24"/>
          <w:szCs w:val="24"/>
          <w:lang w:val="en-GB"/>
        </w:rPr>
      </w:pPr>
      <w:r>
        <w:rPr>
          <w:rFonts w:cs="Calibri"/>
          <w:color w:val="002060"/>
          <w:sz w:val="24"/>
          <w:szCs w:val="24"/>
          <w:lang w:val="en-GB"/>
        </w:rPr>
        <w:t xml:space="preserve">What is the Loan Amount? </w:t>
      </w:r>
    </w:p>
    <w:p w14:paraId="7EA507FA">
      <w:pPr>
        <w:rPr>
          <w:rFonts w:cs="Calibri"/>
          <w:color w:val="002060"/>
          <w:sz w:val="24"/>
          <w:szCs w:val="24"/>
          <w:lang w:val="en-GB"/>
        </w:rPr>
      </w:pPr>
      <w:r>
        <w:drawing>
          <wp:inline distT="0" distB="0" distL="0" distR="0">
            <wp:extent cx="5943600" cy="720090"/>
            <wp:effectExtent l="19050" t="19050" r="19050" b="2286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2"/>
                    <a:stretch>
                      <a:fillRect/>
                    </a:stretch>
                  </pic:blipFill>
                  <pic:spPr>
                    <a:xfrm>
                      <a:off x="0" y="0"/>
                      <a:ext cx="5943600" cy="720090"/>
                    </a:xfrm>
                    <a:prstGeom prst="rect">
                      <a:avLst/>
                    </a:prstGeom>
                    <a:ln>
                      <a:solidFill>
                        <a:schemeClr val="accent1"/>
                      </a:solidFill>
                    </a:ln>
                  </pic:spPr>
                </pic:pic>
              </a:graphicData>
            </a:graphic>
          </wp:inline>
        </w:drawing>
      </w:r>
    </w:p>
    <w:p w14:paraId="6DCBA0BE">
      <w:pPr>
        <w:rPr>
          <w:rFonts w:cs="Calibri"/>
          <w:color w:val="002060"/>
          <w:sz w:val="24"/>
          <w:szCs w:val="24"/>
          <w:lang w:val="en-GB"/>
        </w:rPr>
      </w:pPr>
      <w:r>
        <w:rPr>
          <w:rFonts w:cs="Calibri"/>
          <w:color w:val="002060"/>
          <w:sz w:val="24"/>
          <w:szCs w:val="24"/>
          <w:lang w:val="en-GB"/>
        </w:rPr>
        <w:t>Selected first loan for details</w:t>
      </w:r>
    </w:p>
    <w:p w14:paraId="24CE5DC1">
      <w:pPr>
        <w:rPr>
          <w:rFonts w:cs="Calibri"/>
          <w:color w:val="002060"/>
          <w:sz w:val="24"/>
          <w:szCs w:val="24"/>
          <w:lang w:val="en-GB"/>
        </w:rPr>
      </w:pPr>
      <w:r>
        <w:drawing>
          <wp:inline distT="0" distB="0" distL="0" distR="0">
            <wp:extent cx="5943600" cy="385445"/>
            <wp:effectExtent l="19050" t="19050" r="19050" b="146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3"/>
                    <a:stretch>
                      <a:fillRect/>
                    </a:stretch>
                  </pic:blipFill>
                  <pic:spPr>
                    <a:xfrm>
                      <a:off x="0" y="0"/>
                      <a:ext cx="5943600" cy="385445"/>
                    </a:xfrm>
                    <a:prstGeom prst="rect">
                      <a:avLst/>
                    </a:prstGeom>
                    <a:ln>
                      <a:solidFill>
                        <a:schemeClr val="accent1"/>
                      </a:solidFill>
                    </a:ln>
                  </pic:spPr>
                </pic:pic>
              </a:graphicData>
            </a:graphic>
          </wp:inline>
        </w:drawing>
      </w:r>
    </w:p>
    <w:p w14:paraId="3C67A5F9">
      <w:pPr>
        <w:rPr>
          <w:rFonts w:cs="Calibri"/>
          <w:color w:val="002060"/>
          <w:sz w:val="24"/>
          <w:szCs w:val="24"/>
          <w:lang w:val="en-GB"/>
        </w:rPr>
      </w:pPr>
      <w:r>
        <w:rPr>
          <w:rFonts w:cs="Calibri"/>
          <w:color w:val="002060"/>
          <w:sz w:val="24"/>
          <w:szCs w:val="24"/>
          <w:lang w:val="en-GB"/>
        </w:rPr>
        <w:t>Get the one loan</w:t>
      </w:r>
    </w:p>
    <w:p w14:paraId="372D1B28">
      <w:pPr>
        <w:rPr>
          <w:rFonts w:cs="Calibri"/>
          <w:color w:val="002060"/>
          <w:sz w:val="24"/>
          <w:szCs w:val="24"/>
          <w:lang w:val="en-GB"/>
        </w:rPr>
      </w:pPr>
      <w:r>
        <w:drawing>
          <wp:inline distT="0" distB="0" distL="0" distR="0">
            <wp:extent cx="5943600" cy="762635"/>
            <wp:effectExtent l="19050" t="19050" r="19050" b="184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14"/>
                    <a:stretch>
                      <a:fillRect/>
                    </a:stretch>
                  </pic:blipFill>
                  <pic:spPr>
                    <a:xfrm>
                      <a:off x="0" y="0"/>
                      <a:ext cx="5943600" cy="762635"/>
                    </a:xfrm>
                    <a:prstGeom prst="rect">
                      <a:avLst/>
                    </a:prstGeom>
                    <a:ln>
                      <a:solidFill>
                        <a:schemeClr val="accent1"/>
                      </a:solidFill>
                    </a:ln>
                  </pic:spPr>
                </pic:pic>
              </a:graphicData>
            </a:graphic>
          </wp:inline>
        </w:drawing>
      </w:r>
    </w:p>
    <w:p w14:paraId="1D5D3A0F">
      <w:pPr>
        <w:rPr>
          <w:rFonts w:cs="Calibri"/>
          <w:color w:val="002060"/>
          <w:sz w:val="24"/>
          <w:szCs w:val="24"/>
          <w:lang w:val="en-GB"/>
        </w:rPr>
      </w:pPr>
      <w:r>
        <w:rPr>
          <w:rFonts w:cs="Calibri"/>
          <w:color w:val="002060"/>
          <w:sz w:val="24"/>
          <w:szCs w:val="24"/>
          <w:lang w:val="en-GB"/>
        </w:rPr>
        <w:t>Below is the payment details.</w:t>
      </w:r>
    </w:p>
    <w:p w14:paraId="454008B4">
      <w:pPr>
        <w:rPr>
          <w:rFonts w:cs="Calibri"/>
          <w:color w:val="002060"/>
          <w:sz w:val="24"/>
          <w:szCs w:val="24"/>
          <w:lang w:val="en-GB"/>
        </w:rPr>
      </w:pPr>
      <w:r>
        <w:drawing>
          <wp:inline distT="0" distB="0" distL="0" distR="0">
            <wp:extent cx="5943600" cy="1765935"/>
            <wp:effectExtent l="19050" t="19050" r="19050" b="2476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5"/>
                    <a:stretch>
                      <a:fillRect/>
                    </a:stretch>
                  </pic:blipFill>
                  <pic:spPr>
                    <a:xfrm>
                      <a:off x="0" y="0"/>
                      <a:ext cx="5943600" cy="1765935"/>
                    </a:xfrm>
                    <a:prstGeom prst="rect">
                      <a:avLst/>
                    </a:prstGeom>
                    <a:ln>
                      <a:solidFill>
                        <a:schemeClr val="accent1"/>
                      </a:solidFill>
                    </a:ln>
                  </pic:spPr>
                </pic:pic>
              </a:graphicData>
            </a:graphic>
          </wp:inline>
        </w:drawing>
      </w:r>
    </w:p>
    <w:p w14:paraId="18E6F3C3">
      <w:pPr>
        <w:rPr>
          <w:rFonts w:cs="Calibri"/>
          <w:color w:val="002060"/>
          <w:sz w:val="24"/>
          <w:szCs w:val="24"/>
          <w:lang w:val="en-GB"/>
        </w:rPr>
      </w:pPr>
      <w:r>
        <w:rPr>
          <w:rFonts w:cs="Calibri"/>
          <w:color w:val="002060"/>
          <w:sz w:val="24"/>
          <w:szCs w:val="24"/>
          <w:lang w:val="en-GB"/>
        </w:rPr>
        <w:t>When I total the principal I am getting $153,773.82</w:t>
      </w:r>
    </w:p>
    <w:p w14:paraId="4834157D">
      <w:pPr>
        <w:rPr>
          <w:rFonts w:cs="Calibri"/>
          <w:color w:val="002060"/>
          <w:sz w:val="24"/>
          <w:szCs w:val="24"/>
          <w:lang w:val="en-GB"/>
        </w:rPr>
      </w:pPr>
      <w:r>
        <w:drawing>
          <wp:inline distT="0" distB="0" distL="0" distR="0">
            <wp:extent cx="5943600" cy="3290570"/>
            <wp:effectExtent l="19050" t="19050" r="19050" b="2413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6"/>
                    <a:stretch>
                      <a:fillRect/>
                    </a:stretch>
                  </pic:blipFill>
                  <pic:spPr>
                    <a:xfrm>
                      <a:off x="0" y="0"/>
                      <a:ext cx="5943600" cy="3290570"/>
                    </a:xfrm>
                    <a:prstGeom prst="rect">
                      <a:avLst/>
                    </a:prstGeom>
                    <a:ln>
                      <a:solidFill>
                        <a:schemeClr val="accent1"/>
                      </a:solidFill>
                    </a:ln>
                  </pic:spPr>
                </pic:pic>
              </a:graphicData>
            </a:graphic>
          </wp:inline>
        </w:drawing>
      </w:r>
    </w:p>
    <w:p w14:paraId="67D4DB49">
      <w:pPr>
        <w:rPr>
          <w:rFonts w:cs="Calibri"/>
          <w:color w:val="002060"/>
          <w:sz w:val="24"/>
          <w:szCs w:val="24"/>
          <w:lang w:val="en-GB"/>
        </w:rPr>
      </w:pPr>
      <w:r>
        <w:rPr>
          <w:rFonts w:cs="Calibri"/>
          <w:color w:val="002060"/>
          <w:sz w:val="24"/>
          <w:szCs w:val="24"/>
          <w:lang w:val="en-GB"/>
        </w:rPr>
        <w:t>I confirmed from Mr. Ujjwal that what is loan Amount, he answered it is Amount Financed, ( Premium + GCT).</w:t>
      </w:r>
    </w:p>
    <w:p w14:paraId="0DFED43E">
      <w:pPr>
        <w:pStyle w:val="3"/>
        <w:rPr>
          <w:lang w:val="en-GB"/>
        </w:rPr>
      </w:pPr>
      <w:r>
        <w:rPr>
          <w:lang w:val="en-GB"/>
        </w:rPr>
        <w:t>Point Need to confirm</w:t>
      </w:r>
    </w:p>
    <w:p w14:paraId="37B362BD">
      <w:pPr>
        <w:rPr>
          <w:lang w:val="en-GB"/>
        </w:rPr>
      </w:pPr>
      <w:r>
        <w:rPr>
          <w:lang w:val="en-GB"/>
        </w:rPr>
        <w:t xml:space="preserve"> As I FCIF needs to disburse the Amount Financed,</w:t>
      </w:r>
    </w:p>
    <w:p w14:paraId="4F828013">
      <w:pPr>
        <w:rPr>
          <w:lang w:val="en-GB"/>
        </w:rPr>
      </w:pPr>
      <w:r>
        <w:drawing>
          <wp:inline distT="0" distB="0" distL="0" distR="0">
            <wp:extent cx="5943600" cy="2484755"/>
            <wp:effectExtent l="19050" t="19050" r="19050" b="1079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7"/>
                    <a:stretch>
                      <a:fillRect/>
                    </a:stretch>
                  </pic:blipFill>
                  <pic:spPr>
                    <a:xfrm>
                      <a:off x="0" y="0"/>
                      <a:ext cx="5943600" cy="2484755"/>
                    </a:xfrm>
                    <a:prstGeom prst="rect">
                      <a:avLst/>
                    </a:prstGeom>
                    <a:ln>
                      <a:solidFill>
                        <a:schemeClr val="accent1"/>
                      </a:solidFill>
                    </a:ln>
                  </pic:spPr>
                </pic:pic>
              </a:graphicData>
            </a:graphic>
          </wp:inline>
        </w:drawing>
      </w:r>
    </w:p>
    <w:p w14:paraId="551C9E98">
      <w:pPr>
        <w:rPr>
          <w:lang w:val="en-GB"/>
        </w:rPr>
      </w:pPr>
      <w:r>
        <w:rPr>
          <w:lang w:val="en-GB"/>
        </w:rPr>
        <w:t xml:space="preserve">Currently LPI is disbursing the 176.979.99  LPI Need correct the calculations and before UAT provide the disbursement calculations in excel. </w:t>
      </w:r>
      <w:r>
        <w:drawing>
          <wp:inline distT="0" distB="0" distL="0" distR="0">
            <wp:extent cx="4638040" cy="4304665"/>
            <wp:effectExtent l="19050" t="19050" r="10160" b="196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8"/>
                    <a:stretch>
                      <a:fillRect/>
                    </a:stretch>
                  </pic:blipFill>
                  <pic:spPr>
                    <a:xfrm>
                      <a:off x="0" y="0"/>
                      <a:ext cx="4638095" cy="4304762"/>
                    </a:xfrm>
                    <a:prstGeom prst="rect">
                      <a:avLst/>
                    </a:prstGeom>
                    <a:ln>
                      <a:solidFill>
                        <a:schemeClr val="accent1"/>
                      </a:solidFill>
                    </a:ln>
                  </pic:spPr>
                </pic:pic>
              </a:graphicData>
            </a:graphic>
          </wp:inline>
        </w:drawing>
      </w:r>
    </w:p>
    <w:p w14:paraId="4EEC99CC">
      <w:pPr>
        <w:pStyle w:val="2"/>
        <w:rPr>
          <w:lang w:val="en-GB"/>
        </w:rPr>
      </w:pPr>
      <w:r>
        <w:rPr>
          <w:lang w:val="en-GB"/>
        </w:rPr>
        <w:t>Actions from LPIs</w:t>
      </w:r>
    </w:p>
    <w:p w14:paraId="32279342">
      <w:pPr>
        <w:rPr>
          <w:lang w:val="en-GB"/>
        </w:rPr>
      </w:pPr>
      <w:r>
        <w:rPr>
          <w:lang w:val="en-GB"/>
        </w:rPr>
        <w:t>1. Changes on screens.</w:t>
      </w:r>
    </w:p>
    <w:p w14:paraId="62E85429">
      <w:pPr>
        <w:rPr>
          <w:lang w:val="en-GB"/>
        </w:rPr>
      </w:pPr>
      <w:r>
        <w:rPr>
          <w:lang w:val="en-GB"/>
        </w:rPr>
        <w:t>2. Calculation changes based on MIB Response and provide the details how calculation implemented.</w:t>
      </w:r>
    </w:p>
    <w:p w14:paraId="4FCFF211">
      <w:pPr>
        <w:pStyle w:val="2"/>
        <w:rPr>
          <w:lang w:val="en-GB"/>
        </w:rPr>
      </w:pPr>
      <w:r>
        <w:rPr>
          <w:lang w:val="en-GB"/>
        </w:rPr>
        <w:t xml:space="preserve">EPIC Migration, </w:t>
      </w:r>
    </w:p>
    <w:p w14:paraId="2CA3C3EA">
      <w:pPr>
        <w:rPr>
          <w:lang w:val="en-GB"/>
        </w:rPr>
      </w:pPr>
      <w:r>
        <w:rPr>
          <w:lang w:val="en-GB"/>
        </w:rPr>
        <w:t>J/E done by Manually in EPIC</w:t>
      </w:r>
    </w:p>
    <w:p w14:paraId="457DB15B">
      <w:pPr>
        <w:rPr>
          <w:rFonts w:cs="Calibri"/>
          <w:color w:val="002060"/>
          <w:sz w:val="24"/>
          <w:szCs w:val="24"/>
          <w:lang w:val="en-GB"/>
        </w:rPr>
      </w:pPr>
    </w:p>
    <w:p w14:paraId="37F77EDE">
      <w:pPr>
        <w:pStyle w:val="7"/>
      </w:pPr>
      <w:r>
        <mc:AlternateContent>
          <mc:Choice Requires="wps">
            <w:drawing>
              <wp:inline distT="0" distB="0" distL="0" distR="0">
                <wp:extent cx="302895" cy="302895"/>
                <wp:effectExtent l="0" t="0" r="0" b="0"/>
                <wp:docPr id="1" name="Rectangle 1" descr="C:\Users\Admin\Downloads\R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Rectangle 1" o:spid="_x0000_s1026" o:spt="1" alt="C:\Users\Admin\Downloads\RM" style="height:23.85pt;width:23.85pt;" filled="f" stroked="f" coordsize="21600,21600" o:gfxdata="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BqRJnTAAAAAwEAAA8AAAAAAAAA&#10;AQAgAAAAIgAAAGRycy9kb3ducmV2LnhtbFBLAQIUABQAAAAIAIdO4kDWtf/vFgIAADYEAAAOAAAA&#10;AAAAAAEAIAAAACIBAABkcnMvZTJvRG9jLnhtbFBLBQYAAAAABgAGAFkBAACqBQAAAAA=&#10;">
                <v:fill on="f" focussize="0,0"/>
                <v:stroke on="f"/>
                <v:imagedata o:title=""/>
                <o:lock v:ext="edit" aspectratio="t"/>
                <w10:wrap type="none"/>
                <w10:anchorlock/>
              </v:rect>
            </w:pict>
          </mc:Fallback>
        </mc:AlternateContent>
      </w:r>
    </w:p>
    <w:p w14:paraId="2F63BCBC"/>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129"/>
    <w:rsid w:val="0001292F"/>
    <w:rsid w:val="00094EC5"/>
    <w:rsid w:val="00121614"/>
    <w:rsid w:val="0019791E"/>
    <w:rsid w:val="00235A4B"/>
    <w:rsid w:val="003E4096"/>
    <w:rsid w:val="003F316B"/>
    <w:rsid w:val="00451E8B"/>
    <w:rsid w:val="004C0129"/>
    <w:rsid w:val="004F0A57"/>
    <w:rsid w:val="005B3322"/>
    <w:rsid w:val="005C3CF8"/>
    <w:rsid w:val="0069758C"/>
    <w:rsid w:val="006A6DBF"/>
    <w:rsid w:val="0072780B"/>
    <w:rsid w:val="007470EC"/>
    <w:rsid w:val="00785A24"/>
    <w:rsid w:val="00787552"/>
    <w:rsid w:val="00830145"/>
    <w:rsid w:val="00986A3E"/>
    <w:rsid w:val="009B6628"/>
    <w:rsid w:val="00B3404F"/>
    <w:rsid w:val="00E02593"/>
    <w:rsid w:val="751D1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9"/>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10"/>
    <w:unhideWhenUsed/>
    <w:qFormat/>
    <w:uiPriority w:val="9"/>
    <w:pPr>
      <w:keepNext/>
      <w:keepLines/>
      <w:spacing w:before="40" w:after="0"/>
      <w:outlineLvl w:val="1"/>
    </w:pPr>
    <w:rPr>
      <w:rFonts w:asciiTheme="majorHAnsi" w:hAnsiTheme="majorHAnsi" w:eastAsiaTheme="majorEastAsia" w:cstheme="majorBidi"/>
      <w:color w:val="2E75B6" w:themeColor="accent1" w:themeShade="BF"/>
      <w:sz w:val="26"/>
      <w:szCs w:val="26"/>
    </w:rPr>
  </w:style>
  <w:style w:type="paragraph" w:styleId="4">
    <w:name w:val="heading 3"/>
    <w:basedOn w:val="1"/>
    <w:next w:val="1"/>
    <w:link w:val="11"/>
    <w:unhideWhenUsed/>
    <w:qFormat/>
    <w:uiPriority w:val="9"/>
    <w:pPr>
      <w:keepNext/>
      <w:keepLines/>
      <w:spacing w:before="40" w:after="0"/>
      <w:outlineLvl w:val="2"/>
    </w:pPr>
    <w:rPr>
      <w:rFonts w:asciiTheme="majorHAnsi" w:hAnsiTheme="majorHAnsi" w:eastAsiaTheme="majorEastAsia" w:cstheme="majorBidi"/>
      <w:color w:val="1F4E79" w:themeColor="accent1" w:themeShade="80"/>
      <w:sz w:val="24"/>
      <w:szCs w:val="24"/>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8">
    <w:name w:val="Strong"/>
    <w:basedOn w:val="5"/>
    <w:qFormat/>
    <w:uiPriority w:val="22"/>
    <w:rPr>
      <w:b/>
      <w:bCs/>
    </w:rPr>
  </w:style>
  <w:style w:type="character" w:customStyle="1" w:styleId="9">
    <w:name w:val="Heading 1 Char"/>
    <w:basedOn w:val="5"/>
    <w:link w:val="2"/>
    <w:qFormat/>
    <w:uiPriority w:val="9"/>
    <w:rPr>
      <w:rFonts w:asciiTheme="majorHAnsi" w:hAnsiTheme="majorHAnsi" w:eastAsiaTheme="majorEastAsia" w:cstheme="majorBidi"/>
      <w:color w:val="2E75B6" w:themeColor="accent1" w:themeShade="BF"/>
      <w:sz w:val="32"/>
      <w:szCs w:val="32"/>
    </w:rPr>
  </w:style>
  <w:style w:type="character" w:customStyle="1" w:styleId="10">
    <w:name w:val="Heading 2 Char"/>
    <w:basedOn w:val="5"/>
    <w:link w:val="3"/>
    <w:qFormat/>
    <w:uiPriority w:val="9"/>
    <w:rPr>
      <w:rFonts w:asciiTheme="majorHAnsi" w:hAnsiTheme="majorHAnsi" w:eastAsiaTheme="majorEastAsia" w:cstheme="majorBidi"/>
      <w:color w:val="2E75B6" w:themeColor="accent1" w:themeShade="BF"/>
      <w:sz w:val="26"/>
      <w:szCs w:val="26"/>
    </w:rPr>
  </w:style>
  <w:style w:type="character" w:customStyle="1" w:styleId="11">
    <w:name w:val="Heading 3 Char"/>
    <w:basedOn w:val="5"/>
    <w:link w:val="4"/>
    <w:qFormat/>
    <w:uiPriority w:val="9"/>
    <w:rPr>
      <w:rFonts w:asciiTheme="majorHAnsi" w:hAnsiTheme="majorHAnsi" w:eastAsiaTheme="majorEastAsia" w:cstheme="majorBidi"/>
      <w:color w:val="1F4E79" w:themeColor="accent1" w:themeShade="8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363</Words>
  <Characters>2075</Characters>
  <Lines>17</Lines>
  <Paragraphs>4</Paragraphs>
  <TotalTime>126</TotalTime>
  <ScaleCrop>false</ScaleCrop>
  <LinksUpToDate>false</LinksUpToDate>
  <CharactersWithSpaces>2434</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2025-11-27T11:06:00Z</dcterms:created>
  <dc:creator>Admin</dc:creator>
  <cp:lastModifiedBy>WPS_1638350613</cp:lastModifiedBy>
  <dcterms:modified xsi:type="dcterms:W3CDTF">2025-12-17T12:43:38Z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E0B9D4E244CC44DCAA37931E9D43D84D_13</vt:lpwstr>
  </property>
</Properties>
</file>